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七年级历史下册第一单元检测题(答案)人教版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七年级历史下册第一单元检测题 ___年___班 姓名：_________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一、单项选择题(25小题，每小题2分，共50分)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1、下面对隋朝特点的简短总结中，哪个最为全面且符合实际?(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A、经济繁荣 B、短暂而繁荣 C、二世而亡 D、节俭盛行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2.隋朝统一全国是在(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A.581年 B.605年 C.589年 D.611年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3.历史上把唐太宗统治时期称为(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A.贞观之治 B.开元盛世 C.开皇之治 D.光武中兴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4.唐太宗统治时期著名的谏臣是(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 长孙无忌 B. 杜如晦 C. 狄仁杰 D.魏征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5.“政启开元，治宏贞观”指的是谁的统治(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A.唐高祖　　 B. 唐太宗 C.　唐高宗　　 D.武则天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6.唐太宗和武则天统治的相似点有(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①都重视农业生产的发展 ②都实行选拔贤才的政策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③都虚心采纳谏言 ④都注意戒奢从简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 ①② B.②③ C.①④ D.③④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7.莫高窟被称为世界最大的艺术宝库之一，主要因为(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A、建筑具有独创风格 B、位于河西走廊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C、有大量精美的彩塑和壁画 D、大批宝物被劫掠到国外，震惊世界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8.“忆昔开元全盛日，小邑犹藏万家室”描写的是什么时期的情况(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A.开元盛世 B.贞观之治　　 C.文景之治　 D.光武中兴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9.唐朝时发明的农具有(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①耧车　 ②曲辕车　 ③翻车　 ④筒车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A.①②　　 B.③④　 　C.①③　　 D.②④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10. 用分科考试的办法来选拔官员始于(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A.隋文帝时　　　B.唐太宗时 C.隋炀帝时　　 D.武则天时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11.科举制在我国正式形成是在(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A.隋文帝时　　　B.唐太宗时 C.隋炀帝时　　 D.武则天时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12.现存世界上最早的标有确切日期的雕板印刷品是(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A.唐印制的《佛经》 B.唐印制的《古兰经》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C.唐印制的《圣经》 D.唐印制的《金刚经》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13.殿试开始时的皇帝是(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A.隋文帝　　　　B.唐太宗 C.隋炀帝　　　 D.武则天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14.继王羲之之后，我国书法史上最有成就的大书法家是(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A、欧阳询 B、顔真卿 C、柳公权 D、苏轼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15.唐朝的吐蕃是今天( )的祖先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A.回族　　 B.藏族 C.朝鲜族　　　D.维吾尔族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16.有关唐和吐蕃友好往来的叙述，下列说法不正确的是(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A.唐朝将金城公主嫁到吐蕃，唐蕃已经“和同为一家”了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B.大昭寺内有文成公主入土蕃的壁画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C.吐蕃人是藏族的祖先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D.唐太宗把文成公主嫁给松赞干布，加深了唐蕃的友好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17.唐朝对外贸易发达，在各国的物产中居唐朝进口首位的是：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A、日本 B、印度 C、新罗 D、波斯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18. 维吾尔族的祖先在唐朝时称(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A.吐蕃　　　　 B.回纥 C.突厥　　　　D.六诏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19.彝族的祖先在唐朝称(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A.吐蕃　　　 　B.回纥 C.突厥　　　　D.六诏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20.把文成公主嫁给松赞干布的皇帝是(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A.唐太宗　　　 B.唐中宗 C.唐玄宗　　　D.唐高宗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21.隋唐科举制度的进步意义最主要的一点是(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A.改善了用人制度，扩大了封建统治的社会基础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B.促进了科技文化的发展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C.对皇帝的权力有一定的制约作用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D.削弱了显贵的特权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22.正式设置进士科是在(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A.隋文帝时　　　B.唐太宗时 C.隋炀帝时　　 D.武则天时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23.中印文化交流史上最杰出的使者是(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A.阿倍仲麻吕 B.崔志远 C.尺带珠丹 D.玄奘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24.现存世界上最古老的一座石拱桥建于(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A.秦朝 B.西汉 C.隋朝 D.唐朝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25. 唐朝赴日本的使者和僧人中最有影响的是(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A.晁错 B.玄奘 C.鉴真 D.僧一行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七年级历史下册第一单元检测题 ___年___班 姓名：_________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一、选择题答题卡(25小题，每小题2分，共50分)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题号 1 2 3 4 5 6 7 8 9 10 11 12 13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答案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题号 14 15 16 17 18 19 20 21 22 23 24 25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答案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二、组合列举(20分)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1、列举唐朝三个最有作为的皇帝?(3分)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2、列举唐朝的四个商业大都市?(4分)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3、列举唐玄宗册封的三个少数民族、以及这三个少数民族首领的称号(6分)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少数民族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册封封号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4、给下列称号写出他们的名字(4分)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诗仙—— 画圣——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诗圣—— 药王——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5、写出下列作品的作者(3分)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《大唐西域记〉——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“三别”——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《秦中吟》——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三、阅读下列材料，根据材料回答下列问题。(30分)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1、北通涿郡之鱼商，南运江都之转输，其为利也博哉。(14分)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①上述材料是指哪一工程?修建于何时?当时的皇帝是谁?(3分)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②它以何处为中心?北达?南至?(3分)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中心： 北达： 南至：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③它自北向南可分为哪几段?(4分)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④它开通的目的是什么?(2分)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⑤它的开通有什么重要的历史意义?(2分)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2、“外甥是先皇帝舅宿亲，又嫁给金城公主，遂和同为一家。天下百姓，善皆安乐。”(7分)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①材料中记载了8世纪初期发生的什么事情?(2分)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②外甥和先皇帝分别是指谁?(2分)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③“先皇帝”时哪位公主嫁到这里?(1分)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④“③”中公主嫁到该地对中原和该地交往有何影响?(2分)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3、“自古皆贵中华，贱夷狄，朕独爱之如一”(9分)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①上述材料出自哪位历史人物?(1分)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②此人因此被尊称为什么?(1分)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③他统治时期在我国历史上称之为?(1分)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④他统治时期我国北方的少数民族主要是?(1分)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⑤他统治时期我国呈现出哪种局面?(5分)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七年级下册历史月考参考答案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一、选择题答题卡(25小题，每小题2分，共50分)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题号 1 2 3 4 5 6 7 8 9 10 11 12 13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答案 B C A D D A C A D A C D D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题号 14 15 16 17 18 19 20 21 22 23 24 25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答案 B B C C B D A A C D C C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二、组合列举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1、唐太宗、武则天、唐玄宗(3分)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2、长安、洛阳、扬州、广州(4分)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3、回纥—怀仁可汗 靺鞨—渤海郡王 六诏—云南王(6分)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4、诗仙—李白 诗圣—杜甫 画圣—吴道子 药王—孙思邈(3分)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5、大唐西域记——玄奘 三别——杜甫 秦中吟——白居易(3分)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三、材料分析：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第一则材料：北通涿郡之鱼商，南运江都之转输，其为利也博哉。(14分)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①京杭大运河;605年;隋炀帝(3分)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②洛阳;涿郡;余杭(3分)</w:t>
      </w:r>
    </w:p>
    <w:p>
      <w:pPr/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jc w:val="center"/>
    </w:pPr>
    <w:r>
      <w:rPr>
        <w:rFonts w:hint="eastAsia"/>
      </w:rPr>
      <w:t>查字典历史网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center"/>
    </w:pPr>
    <w:r>
      <w:rPr>
        <w:sz w:val="18"/>
      </w:rPr>
      <w:pict>
        <v:shape id="PowerPlusWaterMarkObject76446658" o:spid="_x0000_s2049" o:spt="136" type="#_x0000_t136" style="position:absolute;left:0pt;height:105.95pt;width:481.7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查字典历史网" style="font-family:微软雅黑;font-size:36pt;v-same-letter-heights:f;v-text-align:center;"/>
        </v:shape>
      </w:pict>
    </w:r>
    <w:r>
      <w:rPr>
        <w:rFonts w:hint="eastAsia"/>
      </w:rPr>
      <w:t>查字典历史网    lishi.chazidain.com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B5426"/>
    <w:rsid w:val="319B54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2016-03-16T03:39:00Z</dcterms:created>
  <dc:creator>Administrator</dc:creator>
  <cp:lastModifiedBy>Administrator</cp:lastModifiedBy>
  <dcterms:modified xsi:type="dcterms:W3CDTF">2016-03-16T03:40:43Z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